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c052641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c052641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2f05808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2f058084"/>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2a5cfa8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南银理财珠联璧合鑫逸稳三个月137期封闭式公募人民币理财产品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ZZ700322600150</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Z7003226000162(投资者可依据该编码在中国理财网www.chinawealth.com.cn查询理财产品相关信息）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A份额：NYXY000912</w:t>
            </w:r>
          </w:p>
          <w:p>
            <w:pPr>
              <w:pStyle w:val="null10"/>
              <w:spacing w:lineRule="exact" w:line="200"/>
            </w:pPr>
            <w:r>
              <w:rPr>
                <w:rFonts w:ascii="方正黑体_GBK" w:hAnsi="方正黑体_GBK" w:cs="宋体" w:eastAsia="方正黑体_GBK"/>
                <w:sz w:val="18"/>
                <w:szCs w:val="18"/>
              </w:rPr>
              <w:t>B份额：NYXY000913</w:t>
            </w:r>
          </w:p>
          <w:p>
            <w:pPr>
              <w:pStyle w:val="null10"/>
              <w:spacing w:lineRule="exact" w:line="200"/>
            </w:pPr>
            <w:r>
              <w:rPr>
                <w:rFonts w:ascii="方正黑体_GBK" w:hAnsi="方正黑体_GBK" w:cs="宋体" w:eastAsia="方正黑体_GBK"/>
                <w:sz w:val="18"/>
                <w:szCs w:val="18"/>
              </w:rPr>
              <w:t>C份额：NYXY000914</w:t>
            </w:r>
          </w:p>
          <w:p>
            <w:pPr>
              <w:pStyle w:val="null10"/>
              <w:spacing w:lineRule="exact" w:line="200"/>
            </w:pPr>
            <w:r>
              <w:rPr>
                <w:rFonts w:ascii="方正黑体_GBK" w:hAnsi="方正黑体_GBK" w:cs="宋体" w:eastAsia="方正黑体_GBK"/>
                <w:sz w:val="18"/>
                <w:szCs w:val="18"/>
              </w:rPr>
              <w:t>E份额：NYXY000915</w:t>
            </w:r>
          </w:p>
          <w:p>
            <w:pPr>
              <w:pStyle w:val="null10"/>
              <w:spacing w:lineRule="exact" w:line="200"/>
            </w:pPr>
            <w:r>
              <w:rPr>
                <w:rFonts w:ascii="方正黑体_GBK" w:hAnsi="方正黑体_GBK" w:cs="宋体" w:eastAsia="方正黑体_GBK"/>
                <w:sz w:val="18"/>
                <w:szCs w:val="18"/>
              </w:rPr>
              <w:t>J份额：NYXY000916</w:t>
            </w:r>
          </w:p>
          <w:p>
            <w:pPr>
              <w:pStyle w:val="null10"/>
              <w:spacing w:lineRule="exact" w:line="200"/>
            </w:pPr>
            <w:r>
              <w:rPr>
                <w:rFonts w:ascii="方正黑体_GBK" w:hAnsi="方正黑体_GBK" w:cs="宋体" w:eastAsia="方正黑体_GBK"/>
                <w:sz w:val="18"/>
                <w:szCs w:val="18"/>
              </w:rPr>
              <w:t>K份额：NYXY000917</w:t>
            </w:r>
          </w:p>
          <w:p>
            <w:pPr>
              <w:pStyle w:val="null10"/>
              <w:spacing w:lineRule="exact" w:line="200"/>
            </w:pPr>
            <w:r>
              <w:rPr>
                <w:rFonts w:ascii="方正黑体_GBK" w:hAnsi="方正黑体_GBK" w:cs="宋体" w:eastAsia="方正黑体_GBK"/>
                <w:sz w:val="18"/>
                <w:szCs w:val="18"/>
              </w:rPr>
              <w:t>L份额：NYXY000918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长安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江南农村商业银行股份有限公司(财富客户)、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pPr>
              <w:pStyle w:val="null10"/>
              <w:spacing w:lineRule="exact" w:line="200"/>
            </w:pPr>
            <w:r>
              <w:rPr>
                <w:rFonts w:ascii="方正黑体_GBK" w:hAnsi="方正黑体_GBK" w:cs="宋体" w:eastAsia="方正黑体_GBK"/>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E份额：南京银行股份有限公司（对公客户）。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L份额：天津农村商业银行股份有限公司(私钻客户)。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2026年06月03日 09:00—2026年06月09日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2026年09月17日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p w:rsidR="003064A5" w:rsidRDefault="001C604D">
            <w:pPr>
              <w:pStyle w:val="null10"/>
            </w:pPr>
            <w:r>
              <w:rPr>
                <w:sz w:val="18"/>
                <w:szCs w:val="18"/>
                <w:rFonts w:ascii="方正黑体_GBK" w:hAnsi="方正黑体_GBK" w:eastAsia="方正黑体_GBK"/>
              </w:rPr>
            </w:r>
            <w:r>
              <w:rPr>
                <w:rFonts w:hint="eastAsia" w:ascii="方正黑体_GBK" w:hAnsi="方正黑体_GBK" w:eastAsia="方正黑体_GBK"/>
                <w:sz w:val="18"/>
                <w:szCs w:val="18"/>
              </w:rPr>
              <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b/>
                <w:color w:val="000000"/>
                <w:shd w:fill="FAFAFA" w:val="clear"/>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2f058084"/>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b052ea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b052ea6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b052ea6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b052ea6a"/>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b052ea6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b052ea6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b052ea6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b052ea6a"/>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南银理财珠联璧合鑫逸稳三个月137期封闭式公募人民币理财产品</w:t>
      </w:r>
      <w:r>
        <w:rPr>
          <w:rFonts w:ascii="方正黑体_GBK" w:eastAsia="方正黑体_GBK" w:hint="eastAsia" w:hAnsi="方正黑体_GBK"/>
          <w:vanish w:val="0"/>
          <w:color w:val="3D3D3D"/>
          <w:kern w:val="0"/>
          <w:sz w:val="15"/>
          <w:szCs w:val="15"/>
        </w:rPr>
        <w:t>。</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b052ea6a"/>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b052ea6a"/>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b052ea6a"/>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b052ea6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b0fd97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b0fd97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b0fd97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b0fd97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b0fd97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b0fd97f"/>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b052ea6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b052ea6a"/>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b052ea6a"/>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b0fd97f"/>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2f058084"/>
        <w:keepNext w:val="0"/>
        <w:keepLines w:val="0"/>
        <w:pageBreakBefore w:val="0"/>
        <w:widowControl/>
        <w:suppressLineNumbers w:val="0"/>
        <w:suppressAutoHyphens w:val="0"/>
        <w:spacing w:line="200" w:lineRule="exact"/>
        <w:ind w:firstLineChars="200" w:firstLine="300"/>
        <w:rPr>
          <w:rStyle w:val="0b0fd97f"/>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2f05808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2f058084"/>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2f058084"/>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2f058084"/>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2f058084"/>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2f05808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2f05808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2f058084"/>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2f05808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2f058084"/>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4"/>
  </w:num>
  <w:num w:numId="3">
    <w:abstractNumId w:val="3"/>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c052641f">
    <w:name w:val="Normalc052641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03356b9">
    <w:name w:val="heading 1103356b9"/>
    <w:basedOn w:val="c052641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77fca76">
    <w:name w:val="heading 2f77fca76"/>
    <w:basedOn w:val="c052641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b6e3fb21">
    <w:name w:val="heading 3b6e3fb21"/>
    <w:basedOn w:val="c052641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3060873">
    <w:name w:val="Default Paragraph Font83060873"/>
  </w:style>
  <w:style xmlns:r="http://schemas.openxmlformats.org/officeDocument/2006/relationships" w:type="paragraph" w:styleId="ccca61b3">
    <w:name w:val="toc 1ccca61b3"/>
    <w:basedOn w:val="c052641f"/>
    <w:autoRedefine/>
    <w:next w:val="0"/>
  </w:style>
  <w:style xmlns:r="http://schemas.openxmlformats.org/officeDocument/2006/relationships" w:type="paragraph" w:styleId="79e501b0">
    <w:name w:val="toc 279e501b0"/>
    <w:basedOn w:val="c052641f"/>
    <w:autoRedefine/>
    <w:next w:val="0"/>
    <w:pPr>
      <w:ind w:left="420"/>
    </w:pPr>
  </w:style>
  <w:style xmlns:r="http://schemas.openxmlformats.org/officeDocument/2006/relationships" w:type="paragraph" w:styleId="bbbaa555">
    <w:name w:val="toc 3bbbaa555"/>
    <w:basedOn w:val="c052641f"/>
    <w:autoRedefine/>
    <w:next w:val="0"/>
    <w:pPr>
      <w:ind w:left="840"/>
    </w:pPr>
  </w:style>
  <w:style xmlns:r="http://schemas.openxmlformats.org/officeDocument/2006/relationships" w:type="paragraph" w:styleId="57927928">
    <w:name w:val="toc 457927928"/>
    <w:basedOn w:val="c052641f"/>
    <w:autoRedefine/>
    <w:next w:val="0"/>
    <w:pPr>
      <w:ind w:left="1260"/>
    </w:pPr>
  </w:style>
  <w:style xmlns:r="http://schemas.openxmlformats.org/officeDocument/2006/relationships" w:type="paragraph" w:styleId="d53decdb">
    <w:name w:val="toc 5d53decdb"/>
    <w:basedOn w:val="c052641f"/>
    <w:autoRedefine/>
    <w:next w:val="0"/>
    <w:pPr>
      <w:ind w:left="1680"/>
    </w:pPr>
  </w:style>
  <w:style xmlns:r="http://schemas.openxmlformats.org/officeDocument/2006/relationships" w:type="paragraph" w:styleId="c7d830ff">
    <w:name w:val="headerc7d830ff"/>
    <w:basedOn w:val="c052641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3ab6b6c8">
    <w:name w:val="footer3ab6b6c8"/>
    <w:basedOn w:val="c052641f"/>
    <w:pPr>
      <w:tabs>
        <w:tab w:val="center" w:pos="4153"/>
        <w:tab w:val="right" w:pos="8307"/>
      </w:tabs>
      <w:adjustRightInd/>
      <w:snapToGrid w:val="0"/>
      <w:contextualSpacing w:val="0"/>
      <w:jc w:val="left"/>
    </w:pPr>
    <w:rPr>
      <w:sz w:val="18"/>
    </w:rPr>
  </w:style>
  <w:style xmlns:r="http://schemas.openxmlformats.org/officeDocument/2006/relationships" w:type="character" w:styleId="6537575e">
    <w:name w:val="Strong6537575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f058084">
    <w:name w:val="Normal2f05808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26ee8375">
    <w:name w:val="heading 126ee8375"/>
    <w:basedOn w:val="2f05808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dc359ef">
    <w:name w:val="heading 29dc359ef"/>
    <w:basedOn w:val="2f05808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1527dd7">
    <w:name w:val="heading 351527dd7"/>
    <w:basedOn w:val="2f05808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82801c">
    <w:name w:val="Default Paragraph Font8482801c"/>
  </w:style>
  <w:style xmlns:r="http://schemas.openxmlformats.org/officeDocument/2006/relationships" w:type="paragraph" w:styleId="f853702f">
    <w:name w:val="Normal Indentf853702f"/>
    <w:basedOn w:val="2f058084"/>
    <w:pPr>
      <w:ind w:firstLineChars="200" w:firstLine="200"/>
    </w:pPr>
  </w:style>
  <w:style xmlns:r="http://schemas.openxmlformats.org/officeDocument/2006/relationships" w:type="paragraph" w:styleId="d07009c0">
    <w:name w:val="toc 5d07009c0"/>
    <w:basedOn w:val="2f058084"/>
    <w:next w:val="0"/>
    <w:pPr>
      <w:ind w:left="1680"/>
    </w:pPr>
  </w:style>
  <w:style xmlns:r="http://schemas.openxmlformats.org/officeDocument/2006/relationships" w:type="paragraph" w:styleId="138ab429">
    <w:name w:val="toc 3138ab429"/>
    <w:basedOn w:val="2f058084"/>
    <w:next w:val="0"/>
    <w:pPr>
      <w:ind w:left="840"/>
    </w:pPr>
  </w:style>
  <w:style xmlns:r="http://schemas.openxmlformats.org/officeDocument/2006/relationships" w:type="paragraph" w:styleId="d9130bd7">
    <w:name w:val="footerd9130bd7"/>
    <w:basedOn w:val="2f058084"/>
    <w:pPr>
      <w:tabs>
        <w:tab w:val="center" w:pos="4153"/>
        <w:tab w:val="right" w:pos="8307"/>
      </w:tabs>
      <w:adjustRightInd/>
      <w:snapToGrid w:val="0"/>
      <w:contextualSpacing w:val="0"/>
      <w:jc w:val="left"/>
    </w:pPr>
    <w:rPr>
      <w:sz w:val="18"/>
    </w:rPr>
  </w:style>
  <w:style xmlns:r="http://schemas.openxmlformats.org/officeDocument/2006/relationships" w:type="paragraph" w:styleId="855372d1">
    <w:name w:val="header855372d1"/>
    <w:basedOn w:val="2f05808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92b3047">
    <w:name w:val="toc 1a92b3047"/>
    <w:basedOn w:val="2f058084"/>
    <w:next w:val="0"/>
  </w:style>
  <w:style xmlns:r="http://schemas.openxmlformats.org/officeDocument/2006/relationships" w:type="paragraph" w:styleId="c3f54622">
    <w:name w:val="toc 4c3f54622"/>
    <w:basedOn w:val="2f058084"/>
    <w:next w:val="0"/>
    <w:pPr>
      <w:ind w:left="1260"/>
    </w:pPr>
  </w:style>
  <w:style xmlns:r="http://schemas.openxmlformats.org/officeDocument/2006/relationships" w:type="paragraph" w:styleId="80451aed">
    <w:name w:val="toc 280451aed"/>
    <w:basedOn w:val="2f058084"/>
    <w:next w:val="0"/>
    <w:pPr>
      <w:ind w:left="420"/>
    </w:pPr>
  </w:style>
  <w:style xmlns:r="http://schemas.openxmlformats.org/officeDocument/2006/relationships" w:type="paragraph" w:styleId="2a5cfa87">
    <w:name w:val="Normal (Web)2a5cfa8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b052ea6a">
    <w:name w:val="Normalb052ea6ab052ea6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3b2f20f">
    <w:name w:val="heading 1d3b2f20fd3b2f20f"/>
    <w:basedOn w:val="b052ea6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39e3aa67">
    <w:name w:val="heading 239e3aa6739e3aa67"/>
    <w:basedOn w:val="b052ea6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af4d77e">
    <w:name w:val="heading 35af4d77e5af4d77e"/>
    <w:basedOn w:val="b052ea6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f347ea2">
    <w:name w:val="Default Paragraph Font6f347ea26f347ea2"/>
  </w:style>
  <w:style xmlns:r="http://schemas.openxmlformats.org/officeDocument/2006/relationships" w:type="paragraph" w:customStyle="1" w:styleId="e9271c0a">
    <w:name w:val="引文目录1e9271c0ae9271c0a"/>
    <w:basedOn w:val="b052ea6a"/>
    <w:next w:val="0"/>
    <w:pPr>
      <w:ind w:leftChars="200" w:left="200"/>
    </w:pPr>
  </w:style>
  <w:style xmlns:r="http://schemas.openxmlformats.org/officeDocument/2006/relationships" w:type="paragraph" w:styleId="c96299e7">
    <w:name w:val="toc 5c96299e7c96299e7"/>
    <w:basedOn w:val="b052ea6a"/>
    <w:next w:val="0"/>
    <w:pPr>
      <w:ind w:left="1680"/>
    </w:pPr>
  </w:style>
  <w:style xmlns:r="http://schemas.openxmlformats.org/officeDocument/2006/relationships" w:type="paragraph" w:styleId="f262c3e0">
    <w:name w:val="toc 3f262c3e0f262c3e0"/>
    <w:basedOn w:val="b052ea6a"/>
    <w:next w:val="0"/>
    <w:pPr>
      <w:ind w:left="840"/>
    </w:pPr>
  </w:style>
  <w:style xmlns:r="http://schemas.openxmlformats.org/officeDocument/2006/relationships" w:type="paragraph" w:styleId="93157af1">
    <w:name w:val="footer93157af193157af1"/>
    <w:basedOn w:val="b052ea6a"/>
    <w:pPr>
      <w:tabs>
        <w:tab w:val="center" w:pos="4153"/>
        <w:tab w:val="right" w:pos="8307"/>
      </w:tabs>
      <w:adjustRightInd/>
      <w:snapToGrid w:val="0"/>
      <w:contextualSpacing w:val="0"/>
      <w:jc w:val="left"/>
    </w:pPr>
    <w:rPr>
      <w:sz w:val="18"/>
    </w:rPr>
  </w:style>
  <w:style xmlns:r="http://schemas.openxmlformats.org/officeDocument/2006/relationships" w:type="paragraph" w:styleId="735f5219">
    <w:name w:val="header735f5219735f5219"/>
    <w:basedOn w:val="b052ea6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c4d6e1f">
    <w:name w:val="toc 14c4d6e1f4c4d6e1f"/>
    <w:basedOn w:val="b052ea6a"/>
    <w:next w:val="0"/>
  </w:style>
  <w:style xmlns:r="http://schemas.openxmlformats.org/officeDocument/2006/relationships" w:type="paragraph" w:styleId="ab0897f0">
    <w:name w:val="toc 4ab0897f0ab0897f0"/>
    <w:basedOn w:val="b052ea6a"/>
    <w:next w:val="0"/>
    <w:pPr>
      <w:ind w:left="1260"/>
    </w:pPr>
  </w:style>
  <w:style xmlns:r="http://schemas.openxmlformats.org/officeDocument/2006/relationships" w:type="paragraph" w:styleId="f167b13d">
    <w:name w:val="toc 2f167b13df167b13d"/>
    <w:basedOn w:val="b052ea6a"/>
    <w:next w:val="0"/>
    <w:pPr>
      <w:ind w:left="420"/>
    </w:pPr>
  </w:style>
  <w:style xmlns:r="http://schemas.openxmlformats.org/officeDocument/2006/relationships" w:type="paragraph" w:customStyle="1" w:styleId="0b0fd97f">
    <w:name w:val="列出段落10b0fd97f0b0fd97f"/>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