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南银理财珠联璧合鑫逸稳三个月115期封闭式公募人民币理财产品（Y80115）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77,205,112.89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