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756e33c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756e33c6"/>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4297fb8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4297fb8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79187183"/>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南银理财珠联璧合鑫逸稳三个月124期封闭式公募人民币理财产品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ZZ700322600028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Z7003226000080(投资者可依据该编码在中国理财网www.chinawealth.com.cn查询理财产品相关信息）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A份额：Y80124</w:t>
            </w:r>
          </w:p>
          <w:p>
            <w:pPr>
              <w:pStyle w:val="null10"/>
              <w:spacing w:lineRule="exact" w:line="200"/>
            </w:pPr>
            <w:r>
              <w:rPr>
                <w:rFonts w:ascii="方正黑体_GBK" w:hAnsi="方正黑体_GBK" w:cs="宋体" w:eastAsia="方正黑体_GBK"/>
                <w:sz w:val="18"/>
                <w:szCs w:val="18"/>
              </w:rPr>
              <w:t>B份额：Y81124</w:t>
            </w:r>
          </w:p>
          <w:p>
            <w:pPr>
              <w:pStyle w:val="null10"/>
              <w:spacing w:lineRule="exact" w:line="200"/>
            </w:pPr>
            <w:r>
              <w:rPr>
                <w:rFonts w:ascii="方正黑体_GBK" w:hAnsi="方正黑体_GBK" w:cs="宋体" w:eastAsia="方正黑体_GBK"/>
                <w:sz w:val="18"/>
                <w:szCs w:val="18"/>
              </w:rPr>
              <w:t>C份额：Y82124</w:t>
            </w:r>
          </w:p>
          <w:p>
            <w:pPr>
              <w:pStyle w:val="null10"/>
              <w:spacing w:lineRule="exact" w:line="200"/>
            </w:pPr>
            <w:r>
              <w:rPr>
                <w:rFonts w:ascii="方正黑体_GBK" w:hAnsi="方正黑体_GBK" w:cs="宋体" w:eastAsia="方正黑体_GBK"/>
                <w:sz w:val="18"/>
                <w:szCs w:val="18"/>
              </w:rPr>
              <w:t>E份额：Y84124</w:t>
            </w:r>
          </w:p>
          <w:p>
            <w:pPr>
              <w:pStyle w:val="null10"/>
              <w:spacing w:lineRule="exact" w:line="200"/>
            </w:pPr>
            <w:r>
              <w:rPr>
                <w:rFonts w:ascii="方正黑体_GBK" w:hAnsi="方正黑体_GBK" w:cs="宋体" w:eastAsia="方正黑体_GBK"/>
                <w:sz w:val="18"/>
                <w:szCs w:val="18"/>
              </w:rPr>
              <w:t>J份额：Y89124</w:t>
            </w:r>
          </w:p>
          <w:p>
            <w:pPr>
              <w:pStyle w:val="null10"/>
              <w:spacing w:lineRule="exact" w:line="200"/>
            </w:pPr>
            <w:r>
              <w:rPr>
                <w:rFonts w:ascii="方正黑体_GBK" w:hAnsi="方正黑体_GBK" w:cs="宋体" w:eastAsia="方正黑体_GBK"/>
                <w:sz w:val="18"/>
                <w:szCs w:val="18"/>
              </w:rPr>
              <w:t>K份额：YA80124</w:t>
            </w:r>
          </w:p>
          <w:p>
            <w:pPr>
              <w:pStyle w:val="null10"/>
              <w:spacing w:lineRule="exact" w:line="200"/>
            </w:pPr>
            <w:r>
              <w:rPr>
                <w:rFonts w:ascii="方正黑体_GBK" w:hAnsi="方正黑体_GBK" w:cs="宋体" w:eastAsia="方正黑体_GBK"/>
                <w:sz w:val="18"/>
                <w:szCs w:val="18"/>
              </w:rPr>
              <w:t>L份额：YB80124</w:t>
            </w:r>
          </w:p>
          <w:p>
            <w:pPr>
              <w:pStyle w:val="null10"/>
              <w:spacing w:lineRule="exact" w:line="200"/>
            </w:pPr>
            <w:r>
              <w:rPr>
                <w:rFonts w:ascii="方正黑体_GBK" w:hAnsi="方正黑体_GBK" w:cs="宋体" w:eastAsia="方正黑体_GBK"/>
                <w:sz w:val="18"/>
                <w:szCs w:val="18"/>
              </w:rPr>
              <w:t>R1份额：YJ80124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特邀客户)、江苏江南农村商业银行股份有限公司(私享客户)、郑州银行股份有限公司、苏州银行股份有限公司(新资金客户)、泰安银行股份有限公司、齐鲁银行股份有限公司(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如皋农村商业银行股份有限公司、江苏滨海农村商业银行股份有限公司、江苏射阳农村商业银行股份有限公司、江苏句容农村商业银行股份有限公司、江苏如东农村商业银行股份有限公司、江苏姜堰农村商业银行股份有限公司( 10万元起)、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2026年03月04日 09:00—2026年03月10日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2026年03月11日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2026年03月11日—实际到期日（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2026年06月18日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4297fb8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47e57d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47e57d7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47e57d7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47e57d7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47e57d7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47e57d7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47e57d7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47e57d7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南银理财珠联璧合鑫逸稳三个月124期封闭式公募人民币理财产品</w:t>
      </w:r>
      <w:r>
        <w:rPr>
          <w:rFonts w:ascii="方正黑体_GBK" w:eastAsia="方正黑体_GBK" w:hint="eastAsia" w:hAnsi="方正黑体_GBK"/>
          <w:vanish w:val="0"/>
          <w:color w:val="3D3D3D"/>
          <w:kern w:val="0"/>
          <w:sz w:val="15"/>
          <w:szCs w:val="15"/>
        </w:rPr>
        <w:t>。</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47e57d7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47e57d7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47e57d7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47e57d7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e29672f3"/>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47e57d7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47e57d7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47e57d7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e29672f3"/>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4297fb80"/>
        <w:keepNext w:val="0"/>
        <w:keepLines w:val="0"/>
        <w:pageBreakBefore w:val="0"/>
        <w:widowControl/>
        <w:suppressLineNumbers w:val="0"/>
        <w:suppressAutoHyphens w:val="0"/>
        <w:spacing w:line="200" w:lineRule="exact"/>
        <w:ind w:firstLineChars="200" w:firstLine="300"/>
        <w:rPr>
          <w:rStyle w:val="e29672f3"/>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4297fb8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4297fb8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4297fb8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4297fb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4297fb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4297fb8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4297fb8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4297fb8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1"/>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756e33c6">
    <w:name w:val="Normal756e33c6"/>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986a2f1">
    <w:name w:val="heading 1b986a2f1"/>
    <w:basedOn w:val="756e33c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e841ba47">
    <w:name w:val="heading 2e841ba47"/>
    <w:basedOn w:val="756e33c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a09dc6a">
    <w:name w:val="heading 38a09dc6a"/>
    <w:basedOn w:val="756e33c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5b08222">
    <w:name w:val="Default Paragraph Font15b08222"/>
  </w:style>
  <w:style xmlns:r="http://schemas.openxmlformats.org/officeDocument/2006/relationships" w:type="paragraph" w:styleId="502d3bcf">
    <w:name w:val="toc 1502d3bcf"/>
    <w:basedOn w:val="756e33c6"/>
    <w:autoRedefine/>
    <w:next w:val="0"/>
  </w:style>
  <w:style xmlns:r="http://schemas.openxmlformats.org/officeDocument/2006/relationships" w:type="paragraph" w:styleId="d88d50fc">
    <w:name w:val="toc 2d88d50fc"/>
    <w:basedOn w:val="756e33c6"/>
    <w:autoRedefine/>
    <w:next w:val="0"/>
    <w:pPr>
      <w:ind w:left="420"/>
    </w:pPr>
  </w:style>
  <w:style xmlns:r="http://schemas.openxmlformats.org/officeDocument/2006/relationships" w:type="paragraph" w:styleId="c3a90c8a">
    <w:name w:val="toc 3c3a90c8a"/>
    <w:basedOn w:val="756e33c6"/>
    <w:autoRedefine/>
    <w:next w:val="0"/>
    <w:pPr>
      <w:ind w:left="840"/>
    </w:pPr>
  </w:style>
  <w:style xmlns:r="http://schemas.openxmlformats.org/officeDocument/2006/relationships" w:type="paragraph" w:styleId="cb0d4c87">
    <w:name w:val="toc 4cb0d4c87"/>
    <w:basedOn w:val="756e33c6"/>
    <w:autoRedefine/>
    <w:next w:val="0"/>
    <w:pPr>
      <w:ind w:left="1260"/>
    </w:pPr>
  </w:style>
  <w:style xmlns:r="http://schemas.openxmlformats.org/officeDocument/2006/relationships" w:type="paragraph" w:styleId="58cc769a">
    <w:name w:val="toc 558cc769a"/>
    <w:basedOn w:val="756e33c6"/>
    <w:autoRedefine/>
    <w:next w:val="0"/>
    <w:pPr>
      <w:ind w:left="1680"/>
    </w:pPr>
  </w:style>
  <w:style xmlns:r="http://schemas.openxmlformats.org/officeDocument/2006/relationships" w:type="paragraph" w:styleId="4aafe076">
    <w:name w:val="header4aafe076"/>
    <w:basedOn w:val="756e33c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07ed428">
    <w:name w:val="footera07ed428"/>
    <w:basedOn w:val="756e33c6"/>
    <w:pPr>
      <w:tabs>
        <w:tab w:val="center" w:pos="4153"/>
        <w:tab w:val="right" w:pos="8307"/>
      </w:tabs>
      <w:adjustRightInd/>
      <w:snapToGrid w:val="0"/>
      <w:contextualSpacing w:val="0"/>
      <w:jc w:val="left"/>
    </w:pPr>
    <w:rPr>
      <w:sz w:val="18"/>
    </w:rPr>
  </w:style>
  <w:style xmlns:r="http://schemas.openxmlformats.org/officeDocument/2006/relationships" w:type="character" w:styleId="29dadfde">
    <w:name w:val="Strong29dadfd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4297fb80">
    <w:name w:val="Normal4297fb8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a35e3b4">
    <w:name w:val="heading 1aa35e3b4"/>
    <w:basedOn w:val="4297fb8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477c8b2">
    <w:name w:val="heading 29477c8b2"/>
    <w:basedOn w:val="4297fb8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9e4ae88">
    <w:name w:val="heading 319e4ae88"/>
    <w:basedOn w:val="4297fb8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fa942fe">
    <w:name w:val="Default Paragraph Fontdfa942fe"/>
  </w:style>
  <w:style xmlns:r="http://schemas.openxmlformats.org/officeDocument/2006/relationships" w:type="paragraph" w:styleId="02fc0d28">
    <w:name w:val="Normal Indent02fc0d28"/>
    <w:basedOn w:val="4297fb80"/>
    <w:pPr>
      <w:ind w:firstLineChars="200" w:firstLine="200"/>
    </w:pPr>
  </w:style>
  <w:style xmlns:r="http://schemas.openxmlformats.org/officeDocument/2006/relationships" w:type="paragraph" w:styleId="ad9a8bac">
    <w:name w:val="toc 5ad9a8bac"/>
    <w:basedOn w:val="4297fb80"/>
    <w:next w:val="0"/>
    <w:pPr>
      <w:ind w:left="1680"/>
    </w:pPr>
  </w:style>
  <w:style xmlns:r="http://schemas.openxmlformats.org/officeDocument/2006/relationships" w:type="paragraph" w:styleId="0ae9550f">
    <w:name w:val="toc 30ae9550f"/>
    <w:basedOn w:val="4297fb80"/>
    <w:next w:val="0"/>
    <w:pPr>
      <w:ind w:left="840"/>
    </w:pPr>
  </w:style>
  <w:style xmlns:r="http://schemas.openxmlformats.org/officeDocument/2006/relationships" w:type="paragraph" w:styleId="feda9df7">
    <w:name w:val="footerfeda9df7"/>
    <w:basedOn w:val="4297fb80"/>
    <w:pPr>
      <w:tabs>
        <w:tab w:val="center" w:pos="4153"/>
        <w:tab w:val="right" w:pos="8307"/>
      </w:tabs>
      <w:adjustRightInd/>
      <w:snapToGrid w:val="0"/>
      <w:contextualSpacing w:val="0"/>
      <w:jc w:val="left"/>
    </w:pPr>
    <w:rPr>
      <w:sz w:val="18"/>
    </w:rPr>
  </w:style>
  <w:style xmlns:r="http://schemas.openxmlformats.org/officeDocument/2006/relationships" w:type="paragraph" w:styleId="af63c0a3">
    <w:name w:val="headeraf63c0a3"/>
    <w:basedOn w:val="4297fb8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ccdfac">
    <w:name w:val="toc 189ccdfac"/>
    <w:basedOn w:val="4297fb80"/>
    <w:next w:val="0"/>
  </w:style>
  <w:style xmlns:r="http://schemas.openxmlformats.org/officeDocument/2006/relationships" w:type="paragraph" w:styleId="0c8f2168">
    <w:name w:val="toc 40c8f2168"/>
    <w:basedOn w:val="4297fb80"/>
    <w:next w:val="0"/>
    <w:pPr>
      <w:ind w:left="1260"/>
    </w:pPr>
  </w:style>
  <w:style xmlns:r="http://schemas.openxmlformats.org/officeDocument/2006/relationships" w:type="paragraph" w:styleId="dbf229ba">
    <w:name w:val="toc 2dbf229ba"/>
    <w:basedOn w:val="4297fb80"/>
    <w:next w:val="0"/>
    <w:pPr>
      <w:ind w:left="420"/>
    </w:pPr>
  </w:style>
  <w:style xmlns:r="http://schemas.openxmlformats.org/officeDocument/2006/relationships" w:type="paragraph" w:styleId="79187183">
    <w:name w:val="Normal (Web)79187183"/>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47e57d76">
    <w:name w:val="Normal47e57d7647e57d7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a97e114">
    <w:name w:val="heading 1fa97e114fa97e114"/>
    <w:basedOn w:val="47e57d7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c4dbc3f">
    <w:name w:val="heading 26c4dbc3f6c4dbc3f"/>
    <w:basedOn w:val="47e57d7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71366330">
    <w:name w:val="heading 37136633071366330"/>
    <w:basedOn w:val="47e57d7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615fb44">
    <w:name w:val="Default Paragraph Fonta615fb44a615fb44"/>
  </w:style>
  <w:style xmlns:r="http://schemas.openxmlformats.org/officeDocument/2006/relationships" w:type="paragraph" w:customStyle="1" w:styleId="68e86b39">
    <w:name w:val="引文目录168e86b3968e86b39"/>
    <w:basedOn w:val="47e57d76"/>
    <w:next w:val="0"/>
    <w:pPr>
      <w:ind w:leftChars="200" w:left="200"/>
    </w:pPr>
  </w:style>
  <w:style xmlns:r="http://schemas.openxmlformats.org/officeDocument/2006/relationships" w:type="paragraph" w:styleId="3c0fa0d7">
    <w:name w:val="toc 53c0fa0d73c0fa0d7"/>
    <w:basedOn w:val="47e57d76"/>
    <w:next w:val="0"/>
    <w:pPr>
      <w:ind w:left="1680"/>
    </w:pPr>
  </w:style>
  <w:style xmlns:r="http://schemas.openxmlformats.org/officeDocument/2006/relationships" w:type="paragraph" w:styleId="a820b592">
    <w:name w:val="toc 3a820b592a820b592"/>
    <w:basedOn w:val="47e57d76"/>
    <w:next w:val="0"/>
    <w:pPr>
      <w:ind w:left="840"/>
    </w:pPr>
  </w:style>
  <w:style xmlns:r="http://schemas.openxmlformats.org/officeDocument/2006/relationships" w:type="paragraph" w:styleId="1c342b28">
    <w:name w:val="footer1c342b281c342b28"/>
    <w:basedOn w:val="47e57d76"/>
    <w:pPr>
      <w:tabs>
        <w:tab w:val="center" w:pos="4153"/>
        <w:tab w:val="right" w:pos="8307"/>
      </w:tabs>
      <w:adjustRightInd/>
      <w:snapToGrid w:val="0"/>
      <w:contextualSpacing w:val="0"/>
      <w:jc w:val="left"/>
    </w:pPr>
    <w:rPr>
      <w:sz w:val="18"/>
    </w:rPr>
  </w:style>
  <w:style xmlns:r="http://schemas.openxmlformats.org/officeDocument/2006/relationships" w:type="paragraph" w:styleId="e8e61895">
    <w:name w:val="headere8e61895e8e61895"/>
    <w:basedOn w:val="47e57d7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70f99bf">
    <w:name w:val="toc 1670f99bf670f99bf"/>
    <w:basedOn w:val="47e57d76"/>
    <w:next w:val="0"/>
  </w:style>
  <w:style xmlns:r="http://schemas.openxmlformats.org/officeDocument/2006/relationships" w:type="paragraph" w:styleId="f0798be0">
    <w:name w:val="toc 4f0798be0f0798be0"/>
    <w:basedOn w:val="47e57d76"/>
    <w:next w:val="0"/>
    <w:pPr>
      <w:ind w:left="1260"/>
    </w:pPr>
  </w:style>
  <w:style xmlns:r="http://schemas.openxmlformats.org/officeDocument/2006/relationships" w:type="paragraph" w:styleId="a72eeb99">
    <w:name w:val="toc 2a72eeb99a72eeb99"/>
    <w:basedOn w:val="47e57d76"/>
    <w:next w:val="0"/>
    <w:pPr>
      <w:ind w:left="420"/>
    </w:pPr>
  </w:style>
  <w:style xmlns:r="http://schemas.openxmlformats.org/officeDocument/2006/relationships" w:type="paragraph" w:customStyle="1" w:styleId="e29672f3">
    <w:name w:val="列出段落1e29672f3e29672f3"/>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