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南银理财珠联璧合鑫逸稳一年255期封闭式公募人民币理财产品（Y30255）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344,588,017.29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