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南银理财珠联璧合鑫逸稳半年144期封闭式公募人民币理财产品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南银理财珠联璧合鑫逸稳半年144期封闭式公募人民币理财产品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Z7003225000323（投资者可依据该编码在中国理财网www.chinawealth.com.cn查询理财产品相关信息）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1,196,406,308.00份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中粮信托有限责任公司,鑫元基金管理有限公司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Y70144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639,360,006.60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Y71144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155,271,812.61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Y72144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228,668,864.20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Y75144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66,684,708.41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Y76144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21,106,908.48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Y77144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6,040,595.22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Y79144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82,471.44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YB70144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66,477,725.68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YC70144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2,717,337.65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YD70144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1,660,669.75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YE70144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15,391,462.44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70144份额净值为1.0057元，Y71144份额净值为1.0059元，Y72144份额净值为1.0062元，Y75144份额净值为1.0057元，Y76144份额净值为1.0058元，Y77144份额净值为1.0059元，Y79144份额净值为1.0057元，YB70144份额净值为1.0062元，YC70144份额净值为1.0059元，YD70144份额净值为1.0059元，YE70144份额净值为1.0059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698,805,803.19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58.07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503,173,609.87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41.81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0101030000001766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南银理财珠联璧合鑫逸稳半年144期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产品投资关联方作为管理人的资产管理产品交易金额500,000,000.00元。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产品支付关联方托管费0.00元，支付关联方代销费7,365.02元。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