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6801f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6801f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ef225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ef225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cd02b5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Z7003226000049(投资者可依据该编码在中国理财网www.chinawealth.com.cn查询理财产品相关信息）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A份额：Y70162</w:t>
            </w:r>
          </w:p>
          <w:p>
            <w:pPr>
              <w:pStyle w:val="null10"/>
              <w:spacing w:lineRule="exact" w:line="200"/>
            </w:pPr>
            <w:r>
              <w:rPr>
                <w:rFonts w:ascii="方正黑体_GBK" w:hAnsi="方正黑体_GBK" w:cs="宋体" w:eastAsia="方正黑体_GBK"/>
                <w:sz w:val="18"/>
                <w:szCs w:val="18"/>
              </w:rPr>
              <w:t>B份额：Y71162</w:t>
            </w:r>
          </w:p>
          <w:p>
            <w:pPr>
              <w:pStyle w:val="null10"/>
              <w:spacing w:lineRule="exact" w:line="200"/>
            </w:pPr>
            <w:r>
              <w:rPr>
                <w:rFonts w:ascii="方正黑体_GBK" w:hAnsi="方正黑体_GBK" w:cs="宋体" w:eastAsia="方正黑体_GBK"/>
                <w:sz w:val="18"/>
                <w:szCs w:val="18"/>
              </w:rPr>
              <w:t>C份额：Y72162</w:t>
            </w:r>
          </w:p>
          <w:p>
            <w:pPr>
              <w:pStyle w:val="null10"/>
              <w:spacing w:lineRule="exact" w:line="200"/>
            </w:pPr>
            <w:r>
              <w:rPr>
                <w:rFonts w:ascii="方正黑体_GBK" w:hAnsi="方正黑体_GBK" w:cs="宋体" w:eastAsia="方正黑体_GBK"/>
                <w:sz w:val="18"/>
                <w:szCs w:val="18"/>
              </w:rPr>
              <w:t>D份额：Y73162</w:t>
            </w:r>
          </w:p>
          <w:p>
            <w:pPr>
              <w:pStyle w:val="null10"/>
              <w:spacing w:lineRule="exact" w:line="200"/>
            </w:pPr>
            <w:r>
              <w:rPr>
                <w:rFonts w:ascii="方正黑体_GBK" w:hAnsi="方正黑体_GBK" w:cs="宋体" w:eastAsia="方正黑体_GBK"/>
                <w:sz w:val="18"/>
                <w:szCs w:val="18"/>
              </w:rPr>
              <w:t>J份额：Y79162</w:t>
            </w:r>
          </w:p>
          <w:p>
            <w:pPr>
              <w:pStyle w:val="null10"/>
              <w:spacing w:lineRule="exact" w:line="200"/>
            </w:pPr>
            <w:r>
              <w:rPr>
                <w:rFonts w:ascii="方正黑体_GBK" w:hAnsi="方正黑体_GBK" w:cs="宋体" w:eastAsia="方正黑体_GBK"/>
                <w:sz w:val="18"/>
                <w:szCs w:val="18"/>
              </w:rPr>
              <w:t>L份额：YB70162</w:t>
            </w:r>
          </w:p>
          <w:p>
            <w:pPr>
              <w:pStyle w:val="null10"/>
              <w:spacing w:lineRule="exact" w:line="200"/>
            </w:pPr>
            <w:r>
              <w:rPr>
                <w:rFonts w:ascii="方正黑体_GBK" w:hAnsi="方正黑体_GBK" w:cs="宋体" w:eastAsia="方正黑体_GBK"/>
                <w:sz w:val="18"/>
                <w:szCs w:val="18"/>
              </w:rPr>
              <w:t>P份额：YF70162</w:t>
            </w:r>
          </w:p>
          <w:p>
            <w:pPr>
              <w:pStyle w:val="null10"/>
              <w:spacing w:lineRule="exact" w:line="200"/>
            </w:pPr>
            <w:r>
              <w:rPr>
                <w:rFonts w:ascii="方正黑体_GBK" w:hAnsi="方正黑体_GBK" w:cs="宋体" w:eastAsia="方正黑体_GBK"/>
                <w:sz w:val="18"/>
                <w:szCs w:val="18"/>
              </w:rPr>
              <w:t>Q份额：YG70162</w:t>
            </w:r>
          </w:p>
          <w:p>
            <w:pPr>
              <w:pStyle w:val="null10"/>
              <w:spacing w:lineRule="exact" w:line="200"/>
            </w:pPr>
            <w:r>
              <w:rPr>
                <w:rFonts w:ascii="方正黑体_GBK" w:hAnsi="方正黑体_GBK" w:cs="宋体" w:eastAsia="方正黑体_GBK"/>
                <w:sz w:val="18"/>
                <w:szCs w:val="18"/>
              </w:rPr>
              <w:t>R份额：YH70162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除B、C、D、J、L、P、Q、R份额以外的所有客户（详见“销售机构”条款）。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)、枣庄银行股份有限公司。</w:t>
            </w:r>
          </w:p>
          <w:p>
            <w:pPr>
              <w:pStyle w:val="null10"/>
              <w:spacing w:lineRule="exact" w:line="200"/>
            </w:pPr>
            <w:r>
              <w:rPr>
                <w:rFonts w:ascii="方正黑体_GBK" w:hAnsi="方正黑体_GBK" w:cs="宋体" w:eastAsia="方正黑体_GBK"/>
                <w:sz w:val="18"/>
                <w:szCs w:val="18"/>
              </w:rPr>
              <w:t>D份额：蒙商银行股份有限公司(特邀客户 )。</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A份额/B份额/C份额/D份额/J份额/L份额/P份额/Q份额/R份额：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A份额/B份额/C份额/D份额/J份额/L份额/P份额/Q份额/R份额：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2026年01月28日 09:00—2026年02月03日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2026年02月04日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2026年02月04日—实际到期日（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2026年08月19日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R份额：业绩比较基准为2.03%(年化)。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R份额：固定管理费年化0.13%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ef2257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b8a70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b8a70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b8a70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b8a70e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b8a70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b8a70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b8a70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b8a70e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南银理财珠联璧合鑫逸稳半年162期封闭式公募人民币理财产品</w:t>
      </w:r>
      <w:r>
        <w:rPr>
          <w:rFonts w:ascii="方正黑体_GBK" w:eastAsia="方正黑体_GBK" w:hint="eastAsia" w:hAnsi="方正黑体_GBK"/>
          <w:vanish w:val="0"/>
          <w:color w:val="3D3D3D"/>
          <w:kern w:val="0"/>
          <w:sz w:val="15"/>
          <w:szCs w:val="15"/>
        </w:rPr>
        <w:t>。</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b8a70e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b8a70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b8a70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b8a70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0a918f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b8a70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b8a70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b8a70e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0a918f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ef22575"/>
        <w:keepNext w:val="0"/>
        <w:keepLines w:val="0"/>
        <w:pageBreakBefore w:val="0"/>
        <w:widowControl/>
        <w:suppressLineNumbers w:val="0"/>
        <w:suppressAutoHyphens w:val="0"/>
        <w:spacing w:line="200" w:lineRule="exact"/>
        <w:ind w:firstLineChars="200" w:firstLine="300"/>
        <w:rPr>
          <w:rStyle w:val="80a918f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ef225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ef225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ef225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ef225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ef225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ef225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ef225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ef2257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6801f1d">
    <w:name w:val="Normal76801f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222bcc0">
    <w:name w:val="heading 18222bcc0"/>
    <w:basedOn w:val="76801f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6abcb55">
    <w:name w:val="heading 216abcb55"/>
    <w:basedOn w:val="76801f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d7954e1">
    <w:name w:val="heading 3cd7954e1"/>
    <w:basedOn w:val="76801f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0546b9d">
    <w:name w:val="Default Paragraph Fontf0546b9d"/>
  </w:style>
  <w:style xmlns:r="http://schemas.openxmlformats.org/officeDocument/2006/relationships" w:type="paragraph" w:styleId="7cfa25df">
    <w:name w:val="toc 17cfa25df"/>
    <w:basedOn w:val="76801f1d"/>
    <w:autoRedefine/>
    <w:next w:val="0"/>
  </w:style>
  <w:style xmlns:r="http://schemas.openxmlformats.org/officeDocument/2006/relationships" w:type="paragraph" w:styleId="99ffe0d1">
    <w:name w:val="toc 299ffe0d1"/>
    <w:basedOn w:val="76801f1d"/>
    <w:autoRedefine/>
    <w:next w:val="0"/>
    <w:pPr>
      <w:ind w:left="420"/>
    </w:pPr>
  </w:style>
  <w:style xmlns:r="http://schemas.openxmlformats.org/officeDocument/2006/relationships" w:type="paragraph" w:styleId="f1ee9ed4">
    <w:name w:val="toc 3f1ee9ed4"/>
    <w:basedOn w:val="76801f1d"/>
    <w:autoRedefine/>
    <w:next w:val="0"/>
    <w:pPr>
      <w:ind w:left="840"/>
    </w:pPr>
  </w:style>
  <w:style xmlns:r="http://schemas.openxmlformats.org/officeDocument/2006/relationships" w:type="paragraph" w:styleId="2d5fdf57">
    <w:name w:val="toc 42d5fdf57"/>
    <w:basedOn w:val="76801f1d"/>
    <w:autoRedefine/>
    <w:next w:val="0"/>
    <w:pPr>
      <w:ind w:left="1260"/>
    </w:pPr>
  </w:style>
  <w:style xmlns:r="http://schemas.openxmlformats.org/officeDocument/2006/relationships" w:type="paragraph" w:styleId="648c84c6">
    <w:name w:val="toc 5648c84c6"/>
    <w:basedOn w:val="76801f1d"/>
    <w:autoRedefine/>
    <w:next w:val="0"/>
    <w:pPr>
      <w:ind w:left="1680"/>
    </w:pPr>
  </w:style>
  <w:style xmlns:r="http://schemas.openxmlformats.org/officeDocument/2006/relationships" w:type="paragraph" w:styleId="25ebe423">
    <w:name w:val="header25ebe423"/>
    <w:basedOn w:val="76801f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ba2f3d4">
    <w:name w:val="footer3ba2f3d4"/>
    <w:basedOn w:val="76801f1d"/>
    <w:pPr>
      <w:tabs>
        <w:tab w:val="center" w:pos="4153"/>
        <w:tab w:val="right" w:pos="8307"/>
      </w:tabs>
      <w:adjustRightInd/>
      <w:snapToGrid w:val="0"/>
      <w:contextualSpacing w:val="0"/>
      <w:jc w:val="left"/>
    </w:pPr>
    <w:rPr>
      <w:sz w:val="18"/>
    </w:rPr>
  </w:style>
  <w:style xmlns:r="http://schemas.openxmlformats.org/officeDocument/2006/relationships" w:type="character" w:styleId="b6586951">
    <w:name w:val="Strongb658695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ef22575">
    <w:name w:val="Normal0ef2257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cf113d1">
    <w:name w:val="heading 13cf113d1"/>
    <w:basedOn w:val="0ef2257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621923c">
    <w:name w:val="heading 2f621923c"/>
    <w:basedOn w:val="0ef2257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6c5762d">
    <w:name w:val="heading 326c5762d"/>
    <w:basedOn w:val="0ef2257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e6b11cc">
    <w:name w:val="Default Paragraph Font5e6b11cc"/>
  </w:style>
  <w:style xmlns:r="http://schemas.openxmlformats.org/officeDocument/2006/relationships" w:type="paragraph" w:styleId="a5cc7142">
    <w:name w:val="Normal Indenta5cc7142"/>
    <w:basedOn w:val="0ef22575"/>
    <w:pPr>
      <w:ind w:firstLineChars="200" w:firstLine="200"/>
    </w:pPr>
  </w:style>
  <w:style xmlns:r="http://schemas.openxmlformats.org/officeDocument/2006/relationships" w:type="paragraph" w:styleId="da5151b7">
    <w:name w:val="toc 5da5151b7"/>
    <w:basedOn w:val="0ef22575"/>
    <w:next w:val="0"/>
    <w:pPr>
      <w:ind w:left="1680"/>
    </w:pPr>
  </w:style>
  <w:style xmlns:r="http://schemas.openxmlformats.org/officeDocument/2006/relationships" w:type="paragraph" w:styleId="f5f97406">
    <w:name w:val="toc 3f5f97406"/>
    <w:basedOn w:val="0ef22575"/>
    <w:next w:val="0"/>
    <w:pPr>
      <w:ind w:left="840"/>
    </w:pPr>
  </w:style>
  <w:style xmlns:r="http://schemas.openxmlformats.org/officeDocument/2006/relationships" w:type="paragraph" w:styleId="92b785ce">
    <w:name w:val="footer92b785ce"/>
    <w:basedOn w:val="0ef22575"/>
    <w:pPr>
      <w:tabs>
        <w:tab w:val="center" w:pos="4153"/>
        <w:tab w:val="right" w:pos="8307"/>
      </w:tabs>
      <w:adjustRightInd/>
      <w:snapToGrid w:val="0"/>
      <w:contextualSpacing w:val="0"/>
      <w:jc w:val="left"/>
    </w:pPr>
    <w:rPr>
      <w:sz w:val="18"/>
    </w:rPr>
  </w:style>
  <w:style xmlns:r="http://schemas.openxmlformats.org/officeDocument/2006/relationships" w:type="paragraph" w:styleId="de5d040f">
    <w:name w:val="headerde5d040f"/>
    <w:basedOn w:val="0ef2257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56a418e">
    <w:name w:val="toc 1f56a418e"/>
    <w:basedOn w:val="0ef22575"/>
    <w:next w:val="0"/>
  </w:style>
  <w:style xmlns:r="http://schemas.openxmlformats.org/officeDocument/2006/relationships" w:type="paragraph" w:styleId="9d25eaf0">
    <w:name w:val="toc 49d25eaf0"/>
    <w:basedOn w:val="0ef22575"/>
    <w:next w:val="0"/>
    <w:pPr>
      <w:ind w:left="1260"/>
    </w:pPr>
  </w:style>
  <w:style xmlns:r="http://schemas.openxmlformats.org/officeDocument/2006/relationships" w:type="paragraph" w:styleId="5a567ff6">
    <w:name w:val="toc 25a567ff6"/>
    <w:basedOn w:val="0ef22575"/>
    <w:next w:val="0"/>
    <w:pPr>
      <w:ind w:left="420"/>
    </w:pPr>
  </w:style>
  <w:style xmlns:r="http://schemas.openxmlformats.org/officeDocument/2006/relationships" w:type="paragraph" w:styleId="ccd02b5a">
    <w:name w:val="Normal (Web)ccd02b5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b8a70eb">
    <w:name w:val="Normal2b8a70eb2b8a70e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6424c2f">
    <w:name w:val="heading 1f6424c2ff6424c2f"/>
    <w:basedOn w:val="2b8a70e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a497310">
    <w:name w:val="heading 24a4973104a497310"/>
    <w:basedOn w:val="2b8a70e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a1aae23">
    <w:name w:val="heading 33a1aae233a1aae23"/>
    <w:basedOn w:val="2b8a70e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d93a814">
    <w:name w:val="Default Paragraph Font2d93a8142d93a814"/>
  </w:style>
  <w:style xmlns:r="http://schemas.openxmlformats.org/officeDocument/2006/relationships" w:type="paragraph" w:customStyle="1" w:styleId="e1f45d0f">
    <w:name w:val="引文目录1e1f45d0fe1f45d0f"/>
    <w:basedOn w:val="2b8a70eb"/>
    <w:next w:val="0"/>
    <w:pPr>
      <w:ind w:leftChars="200" w:left="200"/>
    </w:pPr>
  </w:style>
  <w:style xmlns:r="http://schemas.openxmlformats.org/officeDocument/2006/relationships" w:type="paragraph" w:styleId="4ef06118">
    <w:name w:val="toc 54ef061184ef06118"/>
    <w:basedOn w:val="2b8a70eb"/>
    <w:next w:val="0"/>
    <w:pPr>
      <w:ind w:left="1680"/>
    </w:pPr>
  </w:style>
  <w:style xmlns:r="http://schemas.openxmlformats.org/officeDocument/2006/relationships" w:type="paragraph" w:styleId="90daf7b6">
    <w:name w:val="toc 390daf7b690daf7b6"/>
    <w:basedOn w:val="2b8a70eb"/>
    <w:next w:val="0"/>
    <w:pPr>
      <w:ind w:left="840"/>
    </w:pPr>
  </w:style>
  <w:style xmlns:r="http://schemas.openxmlformats.org/officeDocument/2006/relationships" w:type="paragraph" w:styleId="a1d84303">
    <w:name w:val="footera1d84303a1d84303"/>
    <w:basedOn w:val="2b8a70eb"/>
    <w:pPr>
      <w:tabs>
        <w:tab w:val="center" w:pos="4153"/>
        <w:tab w:val="right" w:pos="8307"/>
      </w:tabs>
      <w:adjustRightInd/>
      <w:snapToGrid w:val="0"/>
      <w:contextualSpacing w:val="0"/>
      <w:jc w:val="left"/>
    </w:pPr>
    <w:rPr>
      <w:sz w:val="18"/>
    </w:rPr>
  </w:style>
  <w:style xmlns:r="http://schemas.openxmlformats.org/officeDocument/2006/relationships" w:type="paragraph" w:styleId="521cf511">
    <w:name w:val="header521cf511521cf511"/>
    <w:basedOn w:val="2b8a70e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e19146d">
    <w:name w:val="toc 1ae19146dae19146d"/>
    <w:basedOn w:val="2b8a70eb"/>
    <w:next w:val="0"/>
  </w:style>
  <w:style xmlns:r="http://schemas.openxmlformats.org/officeDocument/2006/relationships" w:type="paragraph" w:styleId="e4aa22ec">
    <w:name w:val="toc 4e4aa22ece4aa22ec"/>
    <w:basedOn w:val="2b8a70eb"/>
    <w:next w:val="0"/>
    <w:pPr>
      <w:ind w:left="1260"/>
    </w:pPr>
  </w:style>
  <w:style xmlns:r="http://schemas.openxmlformats.org/officeDocument/2006/relationships" w:type="paragraph" w:styleId="2aa37d67">
    <w:name w:val="toc 22aa37d672aa37d67"/>
    <w:basedOn w:val="2b8a70eb"/>
    <w:next w:val="0"/>
    <w:pPr>
      <w:ind w:left="420"/>
    </w:pPr>
  </w:style>
  <w:style xmlns:r="http://schemas.openxmlformats.org/officeDocument/2006/relationships" w:type="paragraph" w:customStyle="1" w:styleId="80a918f7">
    <w:name w:val="列出段落180a918f780a918f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