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南银理财珠联璧合鑫逸稳一年251期封闭式公募人民币理财产品（产品登记编码：Z7003225000396）已于2025年12月09日结束募集，符合产品成立条件，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于2025年12月10日</w:t>
      </w:r>
      <w:r>
        <w:rPr>
          <w:rFonts w:hint="eastAsia" w:ascii="方正仿宋简体" w:eastAsia="方正仿宋简体"/>
          <w:sz w:val="32"/>
          <w:szCs w:val="32"/>
        </w:rPr>
        <w:t>成立。该产品募集金额386,430,223.00元，理财资金将按产品说明书约定进行投资。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