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Z7003224000078（投资者可依据该编码在中国理财网www.chinawealth.com.cn查询理财产品相关信息）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314,392,060.00份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国投泰康信托有限公司,广东粤财信托有限公司,重庆国际信托股份有限公司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223,270,584.33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77,249,547.05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26,838,097.93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截至报告期末，本产品Y60070份额净值为1.0407元，Y61070份额净值为1.0419元，Y62070份额净值为1.0431元。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240,372,712.13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48,214,915.20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40,207,553.60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淮安市宏信国有资产投资管理有限公司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江苏扬中港务投资发展有限公司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0101070000000982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产品支付关联方托管费0.00元，支付关联方代销费58,420.34元。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