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Z7003224000277（投资者可依据该编码在中国理财网www.chinawealth.com.cn查询理财产品相关信息）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2024年12月04日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1,410,266,646.00份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中信信托有限责任公司,交银国际信托有限公司,百瑞信托有限责任公司,紫金信托有限责任公司,鑫元基金管理有限公司,中国对外经济贸易信托有限公司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764,955,179.59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299,718,532.98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357,857,290.85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截至报告期末，本产品Y30194份额净值为1.0084元，Y31194份额净值为1.0087元，Y32194份额净值为1.0091元。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352,485,458.50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303,138,544.37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256,922,867.34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155,252,237.59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XTDKX202412120004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百瑞恒益1632号集合资金信托计划（鹏南11号）（第1期）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141,428,466.20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百瑞恒益1604号集合资金信托计划（南瑞8号）第1期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109,762,482.50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XTDKX202412190021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百瑞恒益1602号集合资金信托计划（南瑞6号）第1期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89,805,667.50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中信信托·兴邦90号固定收益类信托计划第1期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9,991,175.50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0.70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泰州市泰政港口投资有限公司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百瑞恒益1632号集合资金信托计划（鹏南11号）（第1期）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东台市国有资产经营集团有限公司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百瑞恒益1604号集合资金信托计划（南瑞8号）第1期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盐城经开城建投资集团有限公司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百瑞恒益1602号集合资金信托计划（南瑞6号）第1期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盐城市城镇化建设投资集团有限公司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中信信托·兴邦90号固定收益类信托计划第1期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0101050000001299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产品投资关联方作为管理人的资产管理产品交易金额256,000,000.00元。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产品支付关联方托管费0.00元，支付关联方代销费91,761.51元。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