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南银理财珠联璧合鑫逸稳一年175期封闭式公募人民币理财产品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南银理财珠联璧合鑫逸稳一年175期封闭式公募人民币理财产品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Z7003224000133（投资者可依据该编码在中国理财网www.chinawealth.com.cn查询理财产品相关信息）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2024年07月17日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626,542,188.00份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五矿国际信托有限公司,国投泰康信托有限公司,广东粤财信托有限公司,紫金信托有限责任公司,江苏省国际信托有限责任公司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Y30175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413,246,522.48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Y31175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108,942,630.86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Y32175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117,628,801.99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截至报告期末，本产品Y30175份额净值为1.0208元，Y31175份额净值为1.0215元，Y32175份额净值为1.0222元。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218,927,565.87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34.22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XTDKX202407240003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粤财信托·瑞兴127号集合资金信托计划（第1期）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160,154,700.80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XTDKX202407300022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147,810,520.00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23.10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101,118,841.14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7,016,953.88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4,028,261.74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0.63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江苏武进绿色建筑产业投资有限公司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粤财信托·瑞兴127号集合资金信托计划（第1期）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泗阳县民康农村经济发展有限公司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百瑞恒益1536号集合资金信托计划（宁瑞8号）（第1期）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邳州市产业投资控股集团有限公司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0101010000001079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南京银行南京分行南银理财鑫逸稳一年175期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产品支付关联方托管费0.00元，支付关联方代销费173,523.16元。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