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F187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CF9E9F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2AD43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89A36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E39B6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30AB6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B878C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CE7A5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517D5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8D441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749CB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27F2B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D98C7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18B30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C7265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17B95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DDDF9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34D8C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8AAEB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AE254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45822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F97A0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282DE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14B0E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9EBEB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DD2AB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6FF490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F0D13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57F0C9D">
      <w:pPr>
        <w:spacing w:line="200" w:lineRule="exact"/>
      </w:pPr>
      <w:r>
        <w:rPr>
          <w:rFonts w:ascii="方正黑体_GBK" w:hAnsi="方正黑体_GBK" w:eastAsia="方正黑体_GBK" w:cs="宋体"/>
          <w:b/>
          <w:sz w:val="13"/>
          <w:szCs w:val="20"/>
        </w:rPr>
        <w:t xml:space="preserve">    1.债券类资产投资风险</w:t>
      </w:r>
    </w:p>
    <w:p w14:paraId="6759D51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86D3C91">
      <w:pPr>
        <w:spacing w:line="200" w:lineRule="exact"/>
      </w:pPr>
      <w:r>
        <w:rPr>
          <w:rFonts w:ascii="方正黑体_GBK" w:hAnsi="方正黑体_GBK" w:eastAsia="方正黑体_GBK" w:cs="宋体"/>
          <w:b/>
          <w:sz w:val="13"/>
          <w:szCs w:val="20"/>
        </w:rPr>
        <w:t xml:space="preserve">    2.非标准化债权类资产投资风险</w:t>
      </w:r>
    </w:p>
    <w:p w14:paraId="690264D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02557F6">
      <w:pPr>
        <w:spacing w:line="200" w:lineRule="exact"/>
      </w:pPr>
      <w:r>
        <w:rPr>
          <w:rFonts w:ascii="方正黑体_GBK" w:hAnsi="方正黑体_GBK" w:eastAsia="方正黑体_GBK" w:cs="宋体"/>
          <w:b/>
          <w:sz w:val="13"/>
          <w:szCs w:val="20"/>
        </w:rPr>
        <w:t xml:space="preserve">    3.资产管理产品投资风险</w:t>
      </w:r>
    </w:p>
    <w:p w14:paraId="4964D0E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13FFEBE">
      <w:pPr>
        <w:spacing w:line="200" w:lineRule="exact"/>
      </w:pPr>
      <w:r>
        <w:rPr>
          <w:rFonts w:ascii="方正黑体_GBK" w:hAnsi="方正黑体_GBK" w:eastAsia="方正黑体_GBK" w:cs="宋体"/>
          <w:b/>
          <w:sz w:val="13"/>
          <w:szCs w:val="20"/>
        </w:rPr>
        <w:t xml:space="preserve">    4.非标准化债权类资产无法投资的风险</w:t>
      </w:r>
    </w:p>
    <w:p w14:paraId="562C1CD1">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45A07A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20516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397天</w:t>
      </w:r>
      <w:r>
        <w:rPr>
          <w:rFonts w:hint="eastAsia" w:ascii="方正黑体_GBK" w:hAnsi="方正黑体_GBK" w:eastAsia="方正黑体_GBK"/>
          <w:b/>
          <w:bCs w:val="0"/>
          <w:vanish w:val="0"/>
          <w:color w:val="3D3D3D"/>
          <w:kern w:val="0"/>
          <w:sz w:val="13"/>
          <w:szCs w:val="13"/>
        </w:rPr>
        <w:t>。</w:t>
      </w:r>
    </w:p>
    <w:p w14:paraId="7A6C1F0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2A74E1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2A9164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6B87B1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FF40ED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0C81F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B92E6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1678CA2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767C55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45254EC">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C4206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2708B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22B43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706414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1E4D6F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84943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B2DD7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536F3DE">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5325AF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82138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7DACF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2AD4D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5003C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4C0E7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EC163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6A5B4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21925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8855F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837DBF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5FFDC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7A09F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10132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068CC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AFE8D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B9ECD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3A29C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EFBB3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AEC3B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4820D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6AE52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057F9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7E42D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8A747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C927402">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D3D03">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A3C4B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919d0a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0bc9db0"/>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d8f570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9cdd4f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8c42862"/>
    <w:uiPriority w:val="0"/>
  </w:style>
  <w:style w:type="paragraph" w:customStyle="1" w:styleId="20">
    <w:name w:val="toc 17f87f3df"/>
    <w:basedOn w:val="15"/>
    <w:next w:val="1"/>
    <w:autoRedefine/>
    <w:uiPriority w:val="0"/>
  </w:style>
  <w:style w:type="paragraph" w:customStyle="1" w:styleId="21">
    <w:name w:val="toc 295ca6828"/>
    <w:basedOn w:val="15"/>
    <w:next w:val="1"/>
    <w:autoRedefine/>
    <w:uiPriority w:val="0"/>
    <w:pPr>
      <w:ind w:left="420"/>
    </w:pPr>
  </w:style>
  <w:style w:type="paragraph" w:customStyle="1" w:styleId="22">
    <w:name w:val="toc 3737a8ca5"/>
    <w:basedOn w:val="15"/>
    <w:next w:val="1"/>
    <w:autoRedefine/>
    <w:uiPriority w:val="0"/>
    <w:pPr>
      <w:ind w:left="840"/>
    </w:pPr>
  </w:style>
  <w:style w:type="paragraph" w:customStyle="1" w:styleId="23">
    <w:name w:val="toc 4defefd2f"/>
    <w:basedOn w:val="15"/>
    <w:next w:val="1"/>
    <w:autoRedefine/>
    <w:uiPriority w:val="0"/>
    <w:pPr>
      <w:ind w:left="1260"/>
    </w:pPr>
  </w:style>
  <w:style w:type="paragraph" w:customStyle="1" w:styleId="24">
    <w:name w:val="toc 587b8ae2a"/>
    <w:basedOn w:val="15"/>
    <w:next w:val="1"/>
    <w:autoRedefine/>
    <w:uiPriority w:val="0"/>
    <w:pPr>
      <w:ind w:left="1680"/>
    </w:pPr>
  </w:style>
  <w:style w:type="paragraph" w:customStyle="1" w:styleId="25">
    <w:name w:val="headere8570758"/>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07c873f"/>
    <w:basedOn w:val="15"/>
    <w:uiPriority w:val="0"/>
    <w:pPr>
      <w:tabs>
        <w:tab w:val="center" w:pos="4153"/>
        <w:tab w:val="right" w:pos="8307"/>
      </w:tabs>
      <w:adjustRightInd/>
      <w:snapToGrid w:val="0"/>
      <w:contextualSpacing w:val="0"/>
      <w:jc w:val="left"/>
    </w:pPr>
    <w:rPr>
      <w:sz w:val="18"/>
    </w:rPr>
  </w:style>
  <w:style w:type="character" w:customStyle="1" w:styleId="27">
    <w:name w:val="Strong1f59e457"/>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9864ec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3a9596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149bb8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5a0d57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e53d9b6"/>
    <w:uiPriority w:val="0"/>
  </w:style>
  <w:style w:type="paragraph" w:customStyle="1" w:styleId="34">
    <w:name w:val="Normal Indent53e79317"/>
    <w:basedOn w:val="29"/>
    <w:uiPriority w:val="0"/>
    <w:pPr>
      <w:ind w:firstLine="200" w:firstLineChars="200"/>
    </w:pPr>
  </w:style>
  <w:style w:type="paragraph" w:customStyle="1" w:styleId="35">
    <w:name w:val="toc 5158f1805"/>
    <w:basedOn w:val="29"/>
    <w:next w:val="1"/>
    <w:uiPriority w:val="0"/>
    <w:pPr>
      <w:ind w:left="1680"/>
    </w:pPr>
  </w:style>
  <w:style w:type="paragraph" w:customStyle="1" w:styleId="36">
    <w:name w:val="toc 321747a86"/>
    <w:basedOn w:val="29"/>
    <w:next w:val="1"/>
    <w:uiPriority w:val="0"/>
    <w:pPr>
      <w:ind w:left="840"/>
    </w:pPr>
  </w:style>
  <w:style w:type="paragraph" w:customStyle="1" w:styleId="37">
    <w:name w:val="footer0b81f06b"/>
    <w:basedOn w:val="29"/>
    <w:uiPriority w:val="0"/>
    <w:pPr>
      <w:tabs>
        <w:tab w:val="center" w:pos="4153"/>
        <w:tab w:val="right" w:pos="8307"/>
      </w:tabs>
      <w:adjustRightInd/>
      <w:snapToGrid w:val="0"/>
      <w:contextualSpacing w:val="0"/>
      <w:jc w:val="left"/>
    </w:pPr>
    <w:rPr>
      <w:sz w:val="18"/>
    </w:rPr>
  </w:style>
  <w:style w:type="paragraph" w:customStyle="1" w:styleId="38">
    <w:name w:val="header47347a76"/>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88b6d51"/>
    <w:basedOn w:val="29"/>
    <w:next w:val="1"/>
    <w:uiPriority w:val="0"/>
  </w:style>
  <w:style w:type="paragraph" w:customStyle="1" w:styleId="40">
    <w:name w:val="toc 41c0dc3a5"/>
    <w:basedOn w:val="29"/>
    <w:next w:val="1"/>
    <w:uiPriority w:val="0"/>
    <w:pPr>
      <w:ind w:left="1260"/>
    </w:pPr>
  </w:style>
  <w:style w:type="paragraph" w:customStyle="1" w:styleId="41">
    <w:name w:val="toc 2943bae9d"/>
    <w:basedOn w:val="29"/>
    <w:next w:val="1"/>
    <w:uiPriority w:val="0"/>
    <w:pPr>
      <w:ind w:left="420"/>
    </w:pPr>
  </w:style>
  <w:style w:type="paragraph" w:customStyle="1" w:styleId="42">
    <w:name w:val="Normal (Web)e9d1cd93"/>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28b49a1828b49a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165164de165164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03f1b23603f1b23"/>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2a022bf72a022b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1385cc0c1385cc0"/>
    <w:uiPriority w:val="0"/>
  </w:style>
  <w:style w:type="paragraph" w:customStyle="1" w:styleId="49">
    <w:name w:val="引文目录13a2052993a205299"/>
    <w:basedOn w:val="44"/>
    <w:next w:val="1"/>
    <w:uiPriority w:val="0"/>
    <w:pPr>
      <w:ind w:left="200" w:leftChars="200"/>
    </w:pPr>
  </w:style>
  <w:style w:type="paragraph" w:customStyle="1" w:styleId="50">
    <w:name w:val="toc 5ae4719dfae4719df"/>
    <w:basedOn w:val="44"/>
    <w:next w:val="1"/>
    <w:uiPriority w:val="0"/>
    <w:pPr>
      <w:ind w:left="1680"/>
    </w:pPr>
  </w:style>
  <w:style w:type="paragraph" w:customStyle="1" w:styleId="51">
    <w:name w:val="toc 35dd45c835dd45c83"/>
    <w:basedOn w:val="44"/>
    <w:next w:val="1"/>
    <w:uiPriority w:val="0"/>
    <w:pPr>
      <w:ind w:left="840"/>
    </w:pPr>
  </w:style>
  <w:style w:type="paragraph" w:customStyle="1" w:styleId="52">
    <w:name w:val="footer4f8170c84f8170c8"/>
    <w:basedOn w:val="44"/>
    <w:uiPriority w:val="0"/>
    <w:pPr>
      <w:tabs>
        <w:tab w:val="center" w:pos="4153"/>
        <w:tab w:val="right" w:pos="8307"/>
      </w:tabs>
      <w:adjustRightInd/>
      <w:snapToGrid w:val="0"/>
      <w:contextualSpacing w:val="0"/>
      <w:jc w:val="left"/>
    </w:pPr>
    <w:rPr>
      <w:sz w:val="18"/>
    </w:rPr>
  </w:style>
  <w:style w:type="paragraph" w:customStyle="1" w:styleId="53">
    <w:name w:val="header2fa12ce22fa12ce2"/>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5b5f776d5b5f776"/>
    <w:basedOn w:val="44"/>
    <w:next w:val="1"/>
    <w:uiPriority w:val="0"/>
  </w:style>
  <w:style w:type="paragraph" w:customStyle="1" w:styleId="55">
    <w:name w:val="toc 4a7d7121aa7d7121a"/>
    <w:basedOn w:val="44"/>
    <w:next w:val="1"/>
    <w:uiPriority w:val="0"/>
    <w:pPr>
      <w:ind w:left="1260"/>
    </w:pPr>
  </w:style>
  <w:style w:type="paragraph" w:customStyle="1" w:styleId="56">
    <w:name w:val="toc 28e3ec4ef8e3ec4ef"/>
    <w:basedOn w:val="44"/>
    <w:next w:val="1"/>
    <w:uiPriority w:val="0"/>
    <w:pPr>
      <w:ind w:left="420"/>
    </w:pPr>
  </w:style>
  <w:style w:type="paragraph" w:customStyle="1" w:styleId="57">
    <w:name w:val="列出段落1c00cb1afc00cb1a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24832</Words>
  <Characters>25656</Characters>
  <Lines>77</Lines>
  <Paragraphs>27</Paragraphs>
  <TotalTime>9</TotalTime>
  <ScaleCrop>false</ScaleCrop>
  <LinksUpToDate>false</LinksUpToDate>
  <CharactersWithSpaces>25868</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2025-04-25T01:27:18Z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